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F56625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3EFEEBFB" w:rsidR="005C4A19" w:rsidRPr="00F56625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F56625">
                <w:rPr>
                  <w:rStyle w:val="Hipervnculo"/>
                </w:rPr>
                <w:t>https://uaf.gob.do/transparencia/index.php</w:t>
              </w:r>
            </w:hyperlink>
            <w:r w:rsidR="009E1387" w:rsidRPr="00F56625">
              <w:t xml:space="preserve">                                                     </w:t>
            </w:r>
            <w:r w:rsidR="009E1387" w:rsidRPr="00F56625">
              <w:rPr>
                <w:b/>
                <w:bCs/>
              </w:rPr>
              <w:t xml:space="preserve"> </w:t>
            </w:r>
            <w:proofErr w:type="gramStart"/>
            <w:r w:rsidR="00D7119F">
              <w:rPr>
                <w:b/>
                <w:bCs/>
              </w:rPr>
              <w:t>Junio</w:t>
            </w:r>
            <w:r w:rsidR="008D4066" w:rsidRPr="00F56625">
              <w:rPr>
                <w:b/>
                <w:bCs/>
              </w:rPr>
              <w:t xml:space="preserve"> </w:t>
            </w:r>
            <w:r w:rsidR="00E35253" w:rsidRPr="00F56625">
              <w:rPr>
                <w:b/>
                <w:bCs/>
              </w:rPr>
              <w:t xml:space="preserve"> 2022</w:t>
            </w:r>
            <w:proofErr w:type="gramEnd"/>
          </w:p>
        </w:tc>
      </w:tr>
    </w:tbl>
    <w:p w14:paraId="76CC49EB" w14:textId="77777777" w:rsidR="005C4A19" w:rsidRPr="00F56625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F56625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BE39A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BE39A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BE39A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BE39A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BE39A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BE39A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BE39A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BE39A6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BE39A6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BE39A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BE39A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BE39A6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BE39A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BE39A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BE39A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BE39A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BE39A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BE39A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BE39A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BE39A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BE39A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BE39A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BE39A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BE39A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BE39A6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BE39A6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BE39A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BE39A6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BE39A6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BE39A6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BE39A6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BE39A6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BE39A6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BE39A6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4AD4AC3" w:rsidR="00581515" w:rsidRPr="00732E7D" w:rsidRDefault="00C33001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BE39A6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BE39A6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BE39A6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595537AC" w:rsidR="00581515" w:rsidRPr="00732E7D" w:rsidRDefault="00C33001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BE39A6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BE39A6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BE39A6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BE39A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3B8EAD2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BE39A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BE39A6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7A01CC7" w:rsidR="00C540D5" w:rsidRPr="00727E62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5D712F28" w:rsidR="00C540D5" w:rsidRPr="005C4A19" w:rsidRDefault="00C3300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7 de </w:t>
            </w:r>
            <w:proofErr w:type="gramStart"/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julio </w:t>
            </w:r>
            <w:r w:rsidR="00DD25C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BE39A6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08AE3951" w:rsidR="00CE2269" w:rsidRPr="00727E62" w:rsidRDefault="006012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abril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D296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</w:t>
            </w:r>
            <w:r w:rsidR="008D406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BE39A6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BE39A6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66581D22" w:rsidR="005C4A19" w:rsidRPr="00AA63BE" w:rsidRDefault="00F5499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 de julio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BE39A6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BE39A6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BE39A6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BE39A6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BE39A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BE39A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BE39A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BE39A6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5B7F5D55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BE39A6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172B8B90" w:rsidR="003854F7" w:rsidRPr="005F648E" w:rsidRDefault="005C401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23 de junio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BE39A6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BE39A6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BE39A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BE39A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CF47725" w:rsidR="005C4A19" w:rsidRPr="00F54515" w:rsidRDefault="005C401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BE39A6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BE39A6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4E31E5D8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59281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BE39A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BE39A6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BE39A6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7E18BAEC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42C32EEC" w:rsidR="00C540D5" w:rsidRPr="00F54515" w:rsidRDefault="008048B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2E574D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</w:t>
            </w:r>
            <w:r w:rsidR="002E574D">
              <w:rPr>
                <w:rFonts w:ascii="Arial" w:eastAsia="Arial" w:hAnsi="Arial" w:cs="Arial"/>
                <w:b/>
                <w:color w:val="000000"/>
                <w:sz w:val="20"/>
              </w:rPr>
              <w:t>ulio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E574D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E574D" w:rsidRPr="005C4A19" w:rsidRDefault="002E574D" w:rsidP="002E57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E574D" w:rsidRPr="009B79AD" w:rsidRDefault="002E574D" w:rsidP="002E574D">
            <w:pPr>
              <w:rPr>
                <w:b/>
                <w:bCs/>
              </w:rPr>
            </w:pPr>
            <w:hyperlink r:id="rId147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E574D" w:rsidRPr="009B79AD" w:rsidRDefault="002E574D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5ED4B09" w:rsidR="002E574D" w:rsidRPr="00C3066D" w:rsidRDefault="002E574D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6170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15 de </w:t>
            </w:r>
            <w:proofErr w:type="gramStart"/>
            <w:r w:rsidRPr="00C61706"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E574D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E574D" w:rsidRPr="005C4A19" w:rsidRDefault="002E574D" w:rsidP="002E57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Jubilaciones,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Pensiones y retiros 2019/2020</w:t>
            </w:r>
          </w:p>
          <w:p w14:paraId="744ED30D" w14:textId="77777777" w:rsidR="002E574D" w:rsidRPr="005C4A19" w:rsidRDefault="002E574D" w:rsidP="002E57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E574D" w:rsidRPr="009B79AD" w:rsidRDefault="002E574D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</w:t>
              </w:r>
              <w:r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retiros/category/1140-jubilaciones-pensiones-y-retiros-2022</w:t>
              </w:r>
            </w:hyperlink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491B3B17" w:rsidR="002E574D" w:rsidRPr="00C3066D" w:rsidRDefault="002E574D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61706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15 de </w:t>
            </w:r>
            <w:proofErr w:type="gramStart"/>
            <w:r w:rsidRPr="00C61706"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BE39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D7A51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BE39A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BE39A6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BE39A6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BE39A6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76451FB3" w:rsidR="000D7A51" w:rsidRDefault="002E574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07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BE39A6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BE39A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BE39A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BE39A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BE39A6" w:rsidP="00A87C94">
            <w:pPr>
              <w:rPr>
                <w:b/>
                <w:bCs/>
              </w:rPr>
            </w:pPr>
            <w:hyperlink r:id="rId165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BAAC8B3" w:rsidR="00A87C94" w:rsidRPr="00F47014" w:rsidRDefault="00AD64E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D64E2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D64E2" w:rsidRPr="003F79D6" w:rsidRDefault="00AD64E2" w:rsidP="00AD64E2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D64E2" w:rsidRPr="00EC3E47" w:rsidRDefault="00AD64E2" w:rsidP="00AD64E2">
            <w:pPr>
              <w:rPr>
                <w:b/>
                <w:bCs/>
              </w:rPr>
            </w:pPr>
            <w:hyperlink r:id="rId166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1A7FFF39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20A2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D64E2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AD64E2" w:rsidRPr="003F79D6" w:rsidRDefault="00AD64E2" w:rsidP="00AD64E2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28BBAE7F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20A2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D64E2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AD64E2" w:rsidRPr="003F79D6" w:rsidRDefault="00AD64E2" w:rsidP="00AD64E2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AD64E2" w:rsidRPr="00EC3E47" w:rsidRDefault="00AD64E2" w:rsidP="00AD64E2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0BF09B2A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20A2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D64E2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AD64E2" w:rsidRPr="003F79D6" w:rsidRDefault="00AD64E2" w:rsidP="00AD64E2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AD64E2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6813AE60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20A2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D64E2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AD64E2" w:rsidRPr="004774AC" w:rsidRDefault="00AD64E2" w:rsidP="00AD64E2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AD64E2" w:rsidRPr="004774AC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5BD79AD4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AD64E2" w:rsidRPr="00F47014" w:rsidRDefault="00AD64E2" w:rsidP="00AD64E2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AD64E2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AD64E2" w:rsidRPr="003F79D6" w:rsidRDefault="00AD64E2" w:rsidP="00AD64E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AD64E2" w:rsidRPr="004774AC" w:rsidRDefault="00AD64E2" w:rsidP="00AD64E2">
            <w:pPr>
              <w:rPr>
                <w:b/>
                <w:bCs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4A82FFB4" w:rsidR="00AD64E2" w:rsidRPr="00F47014" w:rsidRDefault="00AD64E2" w:rsidP="00AD64E2">
            <w:pPr>
              <w:rPr>
                <w:b/>
                <w:bCs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AD64E2" w:rsidRPr="00F47014" w:rsidRDefault="00AD64E2" w:rsidP="00AD64E2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AD64E2" w:rsidRPr="004774AC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8A9565D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AD64E2" w:rsidRPr="004774AC" w:rsidRDefault="00AD64E2" w:rsidP="00AD64E2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AD64E2" w:rsidRPr="004774AC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3CF9AAD4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AD64E2" w:rsidRPr="004774AC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1F51A669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AD64E2" w:rsidRPr="004774AC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66CD00B9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AD64E2" w:rsidRPr="004774AC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12085D34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AD64E2" w:rsidRPr="003F79D6" w:rsidRDefault="00AD64E2" w:rsidP="00AD64E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AD64E2" w:rsidRPr="004774AC" w:rsidRDefault="00AD64E2" w:rsidP="00AD64E2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AD64E2" w:rsidRPr="004774AC" w:rsidRDefault="00AD64E2" w:rsidP="00AD64E2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3EAF94A" w:rsidR="00AD64E2" w:rsidRPr="00F47014" w:rsidRDefault="00AD64E2" w:rsidP="00AD64E2">
            <w:pPr>
              <w:rPr>
                <w:b/>
                <w:bCs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AD64E2" w:rsidRPr="00EC3E47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</w:t>
              </w:r>
              <w:r w:rsidRPr="00EC3E47">
                <w:rPr>
                  <w:rStyle w:val="Hipervnculo"/>
                  <w:b/>
                  <w:bCs/>
                </w:rPr>
                <w:lastRenderedPageBreak/>
                <w:t>y-contrataciones-realizadas-y-aprobadas/category/1171-historico-lista-de-compras-y-contrataciones-realizadas-y-aprobadas-2022</w:t>
              </w:r>
            </w:hyperlink>
            <w:r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011E664D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BE39A6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BE39A6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ADED3FB" w:rsidR="005C4A19" w:rsidRPr="005C4A19" w:rsidRDefault="00AD64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julio </w:t>
            </w:r>
            <w:r w:rsidR="00B3494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B3494A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B3494A" w:rsidRPr="005C4A19" w:rsidRDefault="00B3494A" w:rsidP="00B3494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B3494A" w:rsidRPr="00C42030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B3494A" w:rsidRPr="0049722E" w:rsidRDefault="00BE39A6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="00B3494A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B3494A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3998AFB5" w:rsidR="00B3494A" w:rsidRPr="00B50B48" w:rsidRDefault="008C6DBF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B3494A" w:rsidRPr="00B50B48" w:rsidRDefault="00B3494A" w:rsidP="00B3494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6DBF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8C6DBF" w:rsidRPr="005C4A19" w:rsidRDefault="008C6DBF" w:rsidP="008C6DB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8C6DBF" w:rsidRPr="00C42030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8C6DBF" w:rsidRPr="00326B83" w:rsidRDefault="008C6DBF" w:rsidP="008C6DBF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15B9FE0" w:rsidR="008C6DBF" w:rsidRPr="00B50B48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E23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8C6DBF" w:rsidRPr="00B50B48" w:rsidRDefault="008C6DBF" w:rsidP="008C6DBF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6DBF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8C6DBF" w:rsidRPr="005C4A19" w:rsidRDefault="008C6DBF" w:rsidP="008C6DB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8C6DBF" w:rsidRPr="005C4A19" w:rsidRDefault="008C6DBF" w:rsidP="008C6DB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8C6DBF" w:rsidRPr="00C42030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8C6DBF" w:rsidRPr="00326B83" w:rsidRDefault="008C6DBF" w:rsidP="008C6DBF">
            <w:pPr>
              <w:rPr>
                <w:b/>
                <w:bCs/>
              </w:rPr>
            </w:pPr>
            <w:hyperlink r:id="rId188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8C6DBF" w:rsidRPr="00326B83" w:rsidRDefault="008C6DBF" w:rsidP="008C6DBF">
            <w:pPr>
              <w:rPr>
                <w:b/>
                <w:bCs/>
              </w:rPr>
            </w:pPr>
          </w:p>
          <w:p w14:paraId="1B373413" w14:textId="4F78194F" w:rsidR="008C6DBF" w:rsidRPr="00326B83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05ADDF94" w:rsidR="008C6DBF" w:rsidRPr="00B50B48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E23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8C6DBF" w:rsidRPr="00B50B48" w:rsidRDefault="008C6DBF" w:rsidP="008C6DBF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048B7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8048B7" w:rsidRPr="005C4A19" w:rsidRDefault="008048B7" w:rsidP="008048B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8048B7" w:rsidRPr="00C42030" w:rsidRDefault="008048B7" w:rsidP="008048B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8048B7" w:rsidRPr="00326B83" w:rsidRDefault="008048B7" w:rsidP="008048B7">
            <w:pPr>
              <w:rPr>
                <w:b/>
                <w:bCs/>
              </w:rPr>
            </w:pPr>
            <w:hyperlink r:id="rId189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8048B7" w:rsidRPr="00326B83" w:rsidRDefault="008048B7" w:rsidP="008048B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0D64B3E1" w:rsidR="008048B7" w:rsidRPr="00B50B48" w:rsidRDefault="008048B7" w:rsidP="008048B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400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junio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8048B7" w:rsidRPr="00B50B48" w:rsidRDefault="008048B7" w:rsidP="008048B7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048B7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8048B7" w:rsidRPr="005C4A19" w:rsidRDefault="008048B7" w:rsidP="008048B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8048B7" w:rsidRPr="00C42030" w:rsidRDefault="008048B7" w:rsidP="008048B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8048B7" w:rsidRPr="00326B83" w:rsidRDefault="008048B7" w:rsidP="008048B7">
            <w:pPr>
              <w:rPr>
                <w:b/>
                <w:bCs/>
              </w:rPr>
            </w:pPr>
            <w:hyperlink r:id="rId19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8048B7" w:rsidRPr="00326B83" w:rsidRDefault="008048B7" w:rsidP="008048B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57F5D434" w:rsidR="008048B7" w:rsidRPr="00B50B48" w:rsidRDefault="008C6DBF" w:rsidP="008048B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15 de julio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8048B7" w:rsidRPr="00B50B48" w:rsidRDefault="008048B7" w:rsidP="008048B7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6DBF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8C6DBF" w:rsidRPr="005C4A19" w:rsidRDefault="008C6DBF" w:rsidP="008C6DB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8C6DBF" w:rsidRPr="00C42030" w:rsidRDefault="008C6DBF" w:rsidP="008C6DBF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8C6DBF" w:rsidRPr="0049722E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426E495" w:rsidR="008C6DBF" w:rsidRPr="005024C2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5D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8C6DBF" w:rsidRPr="00B50B48" w:rsidRDefault="008C6DBF" w:rsidP="008C6DBF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6DBF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8C6DBF" w:rsidRPr="005C4A19" w:rsidRDefault="008C6DBF" w:rsidP="008C6DB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8C6DBF" w:rsidRPr="00C42030" w:rsidRDefault="008C6DBF" w:rsidP="008C6DBF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8C6DBF" w:rsidRPr="00326B83" w:rsidRDefault="008C6DBF" w:rsidP="008C6DBF">
            <w:pPr>
              <w:rPr>
                <w:b/>
                <w:bCs/>
              </w:rPr>
            </w:pPr>
            <w:hyperlink r:id="rId19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8C6DBF" w:rsidRPr="00326B83" w:rsidRDefault="008C6DBF" w:rsidP="008C6DBF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74115DF0" w:rsidR="008C6DBF" w:rsidRPr="005024C2" w:rsidRDefault="008C6DBF" w:rsidP="008C6DB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5D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8C6DBF" w:rsidRPr="00B50B48" w:rsidRDefault="008C6DBF" w:rsidP="008C6DBF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BE39A6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BE39A6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BE39A6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5C44BDC0" w:rsidR="00F800F9" w:rsidRPr="007B3BCA" w:rsidRDefault="008C6DBF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 proceso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30DDEB4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6DB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BE39A6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6EEA9C01" w:rsidR="00F800F9" w:rsidRPr="007B3BCA" w:rsidRDefault="00514B4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 proceso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BE39A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1D3" w14:textId="1B7CBBCE" w:rsidR="00514B49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BE39A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BE39A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AF979EB" w:rsidR="00D44B18" w:rsidRPr="007B3BCA" w:rsidRDefault="00514B49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 reestructuración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3142" w14:textId="77777777" w:rsidR="00BE39A6" w:rsidRDefault="00BE39A6" w:rsidP="0069445A">
      <w:pPr>
        <w:spacing w:after="0" w:line="240" w:lineRule="auto"/>
      </w:pPr>
      <w:r>
        <w:separator/>
      </w:r>
    </w:p>
  </w:endnote>
  <w:endnote w:type="continuationSeparator" w:id="0">
    <w:p w14:paraId="2D8A3D44" w14:textId="77777777" w:rsidR="00BE39A6" w:rsidRDefault="00BE39A6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9FB0" w14:textId="77777777" w:rsidR="00BE39A6" w:rsidRDefault="00BE39A6" w:rsidP="0069445A">
      <w:pPr>
        <w:spacing w:after="0" w:line="240" w:lineRule="auto"/>
      </w:pPr>
      <w:r>
        <w:separator/>
      </w:r>
    </w:p>
  </w:footnote>
  <w:footnote w:type="continuationSeparator" w:id="0">
    <w:p w14:paraId="26839164" w14:textId="77777777" w:rsidR="00BE39A6" w:rsidRDefault="00BE39A6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87B04"/>
    <w:rsid w:val="000A741C"/>
    <w:rsid w:val="000B68F5"/>
    <w:rsid w:val="000C3C5D"/>
    <w:rsid w:val="000D7A51"/>
    <w:rsid w:val="000E471A"/>
    <w:rsid w:val="000E5638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2E574D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E62D7"/>
    <w:rsid w:val="003F79D6"/>
    <w:rsid w:val="00405B7D"/>
    <w:rsid w:val="004513AD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14B49"/>
    <w:rsid w:val="00532E96"/>
    <w:rsid w:val="00550F1D"/>
    <w:rsid w:val="00581515"/>
    <w:rsid w:val="00592811"/>
    <w:rsid w:val="005C1744"/>
    <w:rsid w:val="005C31F9"/>
    <w:rsid w:val="005C4010"/>
    <w:rsid w:val="005C4A19"/>
    <w:rsid w:val="005C661F"/>
    <w:rsid w:val="005D5ED1"/>
    <w:rsid w:val="005E6685"/>
    <w:rsid w:val="005F648E"/>
    <w:rsid w:val="006012D4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048B7"/>
    <w:rsid w:val="00813EAE"/>
    <w:rsid w:val="008259EB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6DBF"/>
    <w:rsid w:val="008C7584"/>
    <w:rsid w:val="008D296F"/>
    <w:rsid w:val="008D4066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1D38"/>
    <w:rsid w:val="00AA63BE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50B48"/>
    <w:rsid w:val="00B61497"/>
    <w:rsid w:val="00B8225F"/>
    <w:rsid w:val="00B92FCA"/>
    <w:rsid w:val="00BB06A8"/>
    <w:rsid w:val="00BE39A6"/>
    <w:rsid w:val="00C00225"/>
    <w:rsid w:val="00C023ED"/>
    <w:rsid w:val="00C135F9"/>
    <w:rsid w:val="00C3066D"/>
    <w:rsid w:val="00C33001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7119F"/>
    <w:rsid w:val="00D90EC1"/>
    <w:rsid w:val="00D939B4"/>
    <w:rsid w:val="00DA3203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40D0"/>
    <w:rsid w:val="00E563B0"/>
    <w:rsid w:val="00E56D17"/>
    <w:rsid w:val="00E616B9"/>
    <w:rsid w:val="00E70F81"/>
    <w:rsid w:val="00E73C3C"/>
    <w:rsid w:val="00E837FE"/>
    <w:rsid w:val="00EA4F53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11134</Words>
  <Characters>61240</Characters>
  <Application>Microsoft Office Word</Application>
  <DocSecurity>0</DocSecurity>
  <Lines>510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2022-07-06T19:45:00Z</dcterms:created>
  <dcterms:modified xsi:type="dcterms:W3CDTF">2022-07-06T19:45:00Z</dcterms:modified>
</cp:coreProperties>
</file>